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2DC" w:rsidRDefault="00BF52DC" w:rsidP="00BF52DC">
      <w:pPr>
        <w:tabs>
          <w:tab w:val="left" w:pos="4500"/>
          <w:tab w:val="center" w:pos="7497"/>
        </w:tabs>
        <w:rPr>
          <w:rFonts w:eastAsiaTheme="minorHAnsi"/>
          <w:b/>
          <w:lang w:eastAsia="en-US"/>
        </w:rPr>
      </w:pPr>
      <w:bookmarkStart w:id="0" w:name="_Toc277870530"/>
      <w:bookmarkStart w:id="1" w:name="_Toc277871980"/>
      <w:r w:rsidRPr="00BF52DC">
        <w:rPr>
          <w:rFonts w:eastAsiaTheme="minorHAnsi"/>
          <w:b/>
          <w:noProof/>
        </w:rPr>
        <w:drawing>
          <wp:anchor distT="0" distB="0" distL="114300" distR="114300" simplePos="0" relativeHeight="251658240" behindDoc="0" locked="0" layoutInCell="1" allowOverlap="1" wp14:anchorId="52382DC6" wp14:editId="5040F865">
            <wp:simplePos x="0" y="0"/>
            <wp:positionH relativeFrom="column">
              <wp:posOffset>1702435</wp:posOffset>
            </wp:positionH>
            <wp:positionV relativeFrom="paragraph">
              <wp:posOffset>-1828165</wp:posOffset>
            </wp:positionV>
            <wp:extent cx="5980430" cy="9630410"/>
            <wp:effectExtent l="3810" t="0" r="5080" b="5080"/>
            <wp:wrapSquare wrapText="bothSides"/>
            <wp:docPr id="1" name="Рисунок 1" descr="D:\Ш.Р.М\матем 2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.Р.М\матем 2 к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80430" cy="963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eastAsiaTheme="minorHAnsi"/>
          <w:b/>
          <w:lang w:eastAsia="en-US"/>
        </w:rPr>
        <w:br w:type="textWrapping" w:clear="all"/>
      </w:r>
    </w:p>
    <w:p w:rsidR="00844B14" w:rsidRPr="00844B14" w:rsidRDefault="00844B14" w:rsidP="00844B14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  <w:r w:rsidRPr="00844B14">
        <w:rPr>
          <w:rFonts w:eastAsiaTheme="minorHAnsi"/>
          <w:b/>
          <w:lang w:eastAsia="en-US"/>
        </w:rPr>
        <w:t>Примерное календарно-тематическое планирование</w:t>
      </w:r>
    </w:p>
    <w:p w:rsidR="00844B14" w:rsidRPr="00844B14" w:rsidRDefault="00844B14" w:rsidP="00844B14">
      <w:pPr>
        <w:jc w:val="both"/>
        <w:rPr>
          <w:rFonts w:eastAsiaTheme="minorHAnsi"/>
          <w:b/>
          <w:lang w:eastAsia="en-US"/>
        </w:rPr>
      </w:pPr>
    </w:p>
    <w:p w:rsidR="008B4D26" w:rsidRPr="00844B14" w:rsidRDefault="00844B14" w:rsidP="00844B1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</w:t>
      </w:r>
      <w:r w:rsidRPr="00844B14">
        <w:rPr>
          <w:rFonts w:eastAsiaTheme="minorHAnsi"/>
          <w:lang w:eastAsia="en-US"/>
        </w:rPr>
        <w:t>Календарно-тематическое планирование разработано в соответствии с рабочей программо</w:t>
      </w:r>
      <w:r w:rsidR="00553FF3">
        <w:rPr>
          <w:rFonts w:eastAsiaTheme="minorHAnsi"/>
          <w:lang w:eastAsia="en-US"/>
        </w:rPr>
        <w:t>й по математике</w:t>
      </w:r>
      <w:r w:rsidRPr="00844B14">
        <w:rPr>
          <w:rFonts w:eastAsiaTheme="minorHAnsi"/>
          <w:lang w:eastAsia="en-US"/>
        </w:rPr>
        <w:t xml:space="preserve"> 1-4 классы. На основании</w:t>
      </w:r>
      <w:r w:rsidR="00553FF3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учебного плана МБОУ «Большетиганская</w:t>
      </w:r>
      <w:r w:rsidRPr="00844B14">
        <w:rPr>
          <w:rFonts w:eastAsiaTheme="minorHAnsi"/>
          <w:lang w:eastAsia="en-US"/>
        </w:rPr>
        <w:t xml:space="preserve"> ООШ» на 2018-2019 учебный год на изучение ма</w:t>
      </w:r>
      <w:r w:rsidR="00553FF3">
        <w:rPr>
          <w:rFonts w:eastAsiaTheme="minorHAnsi"/>
          <w:lang w:eastAsia="en-US"/>
        </w:rPr>
        <w:t xml:space="preserve">тематики во 2 классе отводится 5 часов в неделю. Для </w:t>
      </w:r>
      <w:r w:rsidRPr="00844B14">
        <w:rPr>
          <w:rFonts w:eastAsiaTheme="minorHAnsi"/>
          <w:lang w:eastAsia="en-US"/>
        </w:rPr>
        <w:t xml:space="preserve">освоения  рабочей программы </w:t>
      </w:r>
      <w:r w:rsidR="00553FF3">
        <w:rPr>
          <w:rFonts w:eastAsiaTheme="minorHAnsi"/>
          <w:lang w:eastAsia="en-US"/>
        </w:rPr>
        <w:t xml:space="preserve"> учебного  предмета </w:t>
      </w:r>
      <w:r w:rsidRPr="00844B14">
        <w:rPr>
          <w:rFonts w:eastAsiaTheme="minorHAnsi"/>
          <w:lang w:eastAsia="en-US"/>
        </w:rPr>
        <w:t xml:space="preserve"> во 2 классе  используется учебник из УМК «Перспектива» авторов - </w:t>
      </w:r>
      <w:r w:rsidRPr="00844B14">
        <w:rPr>
          <w:rFonts w:eastAsiaTheme="minorEastAsia"/>
        </w:rPr>
        <w:t>Г.В.Дорофеев, Т.Н.Миракова</w:t>
      </w:r>
    </w:p>
    <w:p w:rsidR="0096123D" w:rsidRPr="00D50FF8" w:rsidRDefault="0096123D" w:rsidP="0096123D">
      <w:pPr>
        <w:pStyle w:val="ac"/>
        <w:rPr>
          <w:rFonts w:ascii="Times New Roman" w:hAnsi="Times New Roman"/>
          <w:b/>
          <w:color w:val="333333"/>
          <w:sz w:val="24"/>
          <w:szCs w:val="24"/>
        </w:rPr>
      </w:pPr>
    </w:p>
    <w:tbl>
      <w:tblPr>
        <w:tblW w:w="159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1336"/>
        <w:gridCol w:w="1276"/>
        <w:gridCol w:w="1421"/>
        <w:gridCol w:w="993"/>
      </w:tblGrid>
      <w:tr w:rsidR="00844B14" w:rsidRPr="00440107" w:rsidTr="00BF52DC">
        <w:trPr>
          <w:trHeight w:val="617"/>
        </w:trPr>
        <w:tc>
          <w:tcPr>
            <w:tcW w:w="923" w:type="dxa"/>
            <w:vMerge w:val="restart"/>
          </w:tcPr>
          <w:bookmarkEnd w:id="0"/>
          <w:bookmarkEnd w:id="1"/>
          <w:p w:rsidR="00844B14" w:rsidRPr="00440107" w:rsidRDefault="00844B14" w:rsidP="002E3139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№п\п</w:t>
            </w:r>
          </w:p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36" w:type="dxa"/>
            <w:vMerge w:val="restart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844B14" w:rsidRPr="00440107" w:rsidRDefault="00844B14" w:rsidP="00844B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40107">
              <w:rPr>
                <w:b/>
                <w:bCs/>
              </w:rPr>
              <w:t>Наименование тем уроков</w:t>
            </w:r>
          </w:p>
        </w:tc>
        <w:tc>
          <w:tcPr>
            <w:tcW w:w="1276" w:type="dxa"/>
            <w:vMerge w:val="restart"/>
          </w:tcPr>
          <w:p w:rsidR="00844B14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 часов</w:t>
            </w:r>
          </w:p>
        </w:tc>
        <w:tc>
          <w:tcPr>
            <w:tcW w:w="2414" w:type="dxa"/>
            <w:gridSpan w:val="2"/>
          </w:tcPr>
          <w:p w:rsidR="00844B14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  <w:vMerge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36" w:type="dxa"/>
            <w:vMerge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40107">
              <w:rPr>
                <w:b/>
                <w:bCs/>
              </w:rPr>
              <w:t>План</w:t>
            </w: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</w:t>
            </w:r>
          </w:p>
        </w:tc>
      </w:tr>
      <w:tr w:rsidR="00C93040" w:rsidRPr="00440107" w:rsidTr="00BF52DC">
        <w:trPr>
          <w:trHeight w:val="70"/>
        </w:trPr>
        <w:tc>
          <w:tcPr>
            <w:tcW w:w="923" w:type="dxa"/>
            <w:vAlign w:val="center"/>
          </w:tcPr>
          <w:p w:rsidR="00C93040" w:rsidRPr="00440107" w:rsidRDefault="00C93040" w:rsidP="0044010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36" w:type="dxa"/>
            <w:vAlign w:val="center"/>
          </w:tcPr>
          <w:p w:rsidR="00C93040" w:rsidRPr="00440107" w:rsidRDefault="00C93040" w:rsidP="007256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22289">
              <w:rPr>
                <w:b/>
                <w:sz w:val="22"/>
                <w:szCs w:val="22"/>
              </w:rPr>
              <w:t>Числа от 1 до 20. Сложе</w:t>
            </w:r>
            <w:r>
              <w:rPr>
                <w:b/>
                <w:sz w:val="22"/>
                <w:szCs w:val="22"/>
              </w:rPr>
              <w:t>ние и вычитание (повторение) (16</w:t>
            </w:r>
            <w:r w:rsidRPr="00A22289">
              <w:rPr>
                <w:b/>
                <w:sz w:val="22"/>
                <w:szCs w:val="22"/>
              </w:rPr>
              <w:t>ч)</w:t>
            </w:r>
          </w:p>
        </w:tc>
        <w:tc>
          <w:tcPr>
            <w:tcW w:w="1276" w:type="dxa"/>
          </w:tcPr>
          <w:p w:rsidR="00C93040" w:rsidRPr="00440107" w:rsidRDefault="00C93040" w:rsidP="004401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421" w:type="dxa"/>
          </w:tcPr>
          <w:p w:rsidR="00C93040" w:rsidRPr="00440107" w:rsidRDefault="00C93040" w:rsidP="004401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C93040" w:rsidRDefault="00C93040" w:rsidP="004401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Сложение и вычитание в пределах 20.</w:t>
            </w:r>
          </w:p>
        </w:tc>
        <w:tc>
          <w:tcPr>
            <w:tcW w:w="1276" w:type="dxa"/>
          </w:tcPr>
          <w:p w:rsidR="00844B14" w:rsidRPr="00440107" w:rsidRDefault="00BB0501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2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приемов сложения в пределах 20.</w:t>
            </w:r>
          </w:p>
        </w:tc>
        <w:tc>
          <w:tcPr>
            <w:tcW w:w="1276" w:type="dxa"/>
          </w:tcPr>
          <w:p w:rsidR="00844B14" w:rsidRPr="00440107" w:rsidRDefault="00BB0501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3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приемов вычитания в пределах 20.</w:t>
            </w:r>
          </w:p>
        </w:tc>
        <w:tc>
          <w:tcPr>
            <w:tcW w:w="1276" w:type="dxa"/>
          </w:tcPr>
          <w:p w:rsidR="00844B14" w:rsidRPr="00440107" w:rsidRDefault="00BB0501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4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«Сложение и вычитание в пределах 20».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5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Луч, его направления.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6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«Луч».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ind w:left="7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ind w:left="7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ind w:left="7"/>
              <w:jc w:val="center"/>
            </w:pPr>
          </w:p>
        </w:tc>
      </w:tr>
      <w:tr w:rsidR="00844B14" w:rsidRPr="00440107" w:rsidTr="00BF52DC">
        <w:trPr>
          <w:trHeight w:val="147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7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Числовой луч.</w:t>
            </w:r>
          </w:p>
        </w:tc>
        <w:tc>
          <w:tcPr>
            <w:tcW w:w="1276" w:type="dxa"/>
          </w:tcPr>
          <w:p w:rsidR="00844B14" w:rsidRPr="00440107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47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8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«Числовой луч».</w:t>
            </w:r>
          </w:p>
        </w:tc>
        <w:tc>
          <w:tcPr>
            <w:tcW w:w="1276" w:type="dxa"/>
          </w:tcPr>
          <w:p w:rsidR="00844B14" w:rsidRPr="00440107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47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9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Луч и его обозначение. Исследовательская работа «Лучи вокруг меня».</w:t>
            </w:r>
          </w:p>
        </w:tc>
        <w:tc>
          <w:tcPr>
            <w:tcW w:w="1276" w:type="dxa"/>
          </w:tcPr>
          <w:p w:rsidR="00844B14" w:rsidRPr="00440107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10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«Числовой луч».</w:t>
            </w:r>
          </w:p>
        </w:tc>
        <w:tc>
          <w:tcPr>
            <w:tcW w:w="1276" w:type="dxa"/>
          </w:tcPr>
          <w:p w:rsidR="00844B14" w:rsidRPr="00440107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11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Обозначение луча.</w:t>
            </w:r>
          </w:p>
        </w:tc>
        <w:tc>
          <w:tcPr>
            <w:tcW w:w="1276" w:type="dxa"/>
          </w:tcPr>
          <w:p w:rsidR="00844B14" w:rsidRPr="00440107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12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 xml:space="preserve"> Входной мониторинг предметных результатов (контрольная работа).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ind w:left="7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ind w:left="7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ind w:left="7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13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«Обозначение луча». Работа над ошибками.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29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14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Угол.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15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Обозначение угла.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16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Сумма одинаковых слагаемых.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93040" w:rsidRPr="00440107" w:rsidTr="00BF52DC">
        <w:trPr>
          <w:trHeight w:val="70"/>
        </w:trPr>
        <w:tc>
          <w:tcPr>
            <w:tcW w:w="923" w:type="dxa"/>
          </w:tcPr>
          <w:p w:rsidR="00C93040" w:rsidRPr="00440107" w:rsidRDefault="00C93040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6" w:type="dxa"/>
          </w:tcPr>
          <w:p w:rsidR="00C93040" w:rsidRPr="00C93040" w:rsidRDefault="00C93040" w:rsidP="00C93040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Умножение и деление (3</w:t>
            </w:r>
            <w:r w:rsidRPr="00A22289">
              <w:rPr>
                <w:b/>
                <w:sz w:val="22"/>
                <w:szCs w:val="22"/>
              </w:rPr>
              <w:t>5ч)</w:t>
            </w:r>
          </w:p>
        </w:tc>
        <w:tc>
          <w:tcPr>
            <w:tcW w:w="1276" w:type="dxa"/>
          </w:tcPr>
          <w:p w:rsidR="00C93040" w:rsidRDefault="00C93040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1" w:type="dxa"/>
            <w:vAlign w:val="center"/>
          </w:tcPr>
          <w:p w:rsidR="00C93040" w:rsidRDefault="00C93040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C93040" w:rsidRPr="00440107" w:rsidRDefault="00C93040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28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17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Умножение.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7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18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«Умножение».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7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19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Умножение числа 2.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11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20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«Умножение числа 2».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11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lastRenderedPageBreak/>
              <w:t>21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 xml:space="preserve"> Повторение  по теме «Умножение числа 2». Математический диктант.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22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Ломаная линия. Обозначение ломаной.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23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 xml:space="preserve">Многоугольник. Прикладной проект «Город будущего» 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24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«Многоугольник».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25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Умножение числа 3.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26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«Умножение числа 3».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27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«Умножение числа 3».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28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Проверочная работа по теме «Табличное умножение на 2,3».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29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 xml:space="preserve">Куб. 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30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Умножение числа 4.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31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«Умножение числа 4».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32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 теме «Умножение числа 4».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33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Контрольная работа по теме «Табличное умножение на 2,3,4».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34</w:t>
            </w:r>
          </w:p>
        </w:tc>
        <w:tc>
          <w:tcPr>
            <w:tcW w:w="11336" w:type="dxa"/>
          </w:tcPr>
          <w:p w:rsidR="00844B14" w:rsidRPr="00440107" w:rsidRDefault="00844B14" w:rsidP="006D2824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Множители. Произведение.</w:t>
            </w:r>
          </w:p>
        </w:tc>
        <w:tc>
          <w:tcPr>
            <w:tcW w:w="1276" w:type="dxa"/>
          </w:tcPr>
          <w:p w:rsidR="00844B14" w:rsidRDefault="00BB0501" w:rsidP="004005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005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0051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35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«Множители. Произведение».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36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Умножение числа 5.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37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«Умножение числа 5».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38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«Умножение на 5».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39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Умножение числа 6.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40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«Умножение числа 6».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41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«Умножение на 6». Самостоятельная работа.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42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Умножение чисел 0 и 1.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43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«Умножение чисел 0 и 1».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44</w:t>
            </w:r>
          </w:p>
        </w:tc>
        <w:tc>
          <w:tcPr>
            <w:tcW w:w="11336" w:type="dxa"/>
          </w:tcPr>
          <w:p w:rsidR="00844B14" w:rsidRPr="00440107" w:rsidRDefault="00844B14" w:rsidP="00C4191C">
            <w:pPr>
              <w:widowControl w:val="0"/>
              <w:autoSpaceDE w:val="0"/>
              <w:autoSpaceDN w:val="0"/>
              <w:adjustRightInd w:val="0"/>
            </w:pPr>
            <w:r w:rsidRPr="00440107">
              <w:t xml:space="preserve">Проверочная работа по теме «Табличное </w:t>
            </w:r>
            <w:r w:rsidR="00C4191C">
              <w:t>умножение на 5,6</w:t>
            </w:r>
            <w:r w:rsidRPr="00440107">
              <w:t>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97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45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Умножение чисел 7,8,9.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97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rPr>
                <w:lang w:val="en-US"/>
              </w:rPr>
              <w:t>4</w:t>
            </w:r>
            <w:r w:rsidRPr="00440107">
              <w:t>6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«Умножение чисел 7,8,9».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97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47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«Умножение чисел 7,8,9».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97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48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Контрольная работа по теме «Табличное умножение на 5,6,7,8,9».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49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Таблица умножения в пределах 20.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50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«Таблица умножения в пределах 20».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41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51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Урок повторения и самоконтроля по теме «Табличное умножение».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93040" w:rsidRPr="00440107" w:rsidTr="00BF52DC">
        <w:trPr>
          <w:trHeight w:val="141"/>
        </w:trPr>
        <w:tc>
          <w:tcPr>
            <w:tcW w:w="923" w:type="dxa"/>
          </w:tcPr>
          <w:p w:rsidR="00C93040" w:rsidRPr="00440107" w:rsidRDefault="00C93040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6" w:type="dxa"/>
          </w:tcPr>
          <w:p w:rsidR="00C93040" w:rsidRPr="00C93040" w:rsidRDefault="00C93040" w:rsidP="00C93040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Деление (29</w:t>
            </w:r>
            <w:r w:rsidRPr="00A22289">
              <w:rPr>
                <w:b/>
                <w:sz w:val="22"/>
                <w:szCs w:val="22"/>
              </w:rPr>
              <w:t>ч)</w:t>
            </w:r>
          </w:p>
        </w:tc>
        <w:tc>
          <w:tcPr>
            <w:tcW w:w="1276" w:type="dxa"/>
          </w:tcPr>
          <w:p w:rsidR="00C93040" w:rsidRDefault="00C93040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1" w:type="dxa"/>
          </w:tcPr>
          <w:p w:rsidR="00C93040" w:rsidRDefault="00C93040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C93040" w:rsidRPr="00440107" w:rsidRDefault="00C93040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52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Деление.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35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lastRenderedPageBreak/>
              <w:t>53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Задачи на деление.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83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54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Деление на 2.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83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55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по теме «Деление на 2».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83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56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«Деление на 2». Математический диктант.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57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Пирамида.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58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Деление на 3.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18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59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«Деление на 3».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18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60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«Деление на 3».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61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Делимое. Делитель. Частное.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62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«Делимое. Делитель. Частное». Самостоятельная работа.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63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Деление на 4.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21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64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«Деление на 4».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21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65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«Деление на 4».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21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66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Проверочная работа по теме «Деление на 2,3,4».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1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67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Деление на 5.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1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68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«Деление на 5».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1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69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«Деление на 5».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1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70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Порядок выполнения действий.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06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71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«Порядок выполнения действий».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72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Промежуточный мониторинг предметных результатов (контрольная работа)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73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Деление на 6.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74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«Деление на 6».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318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75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«Деление на 6».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76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Деление на 7,8,9 и 10.Математический диктант.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77</w:t>
            </w:r>
          </w:p>
        </w:tc>
        <w:tc>
          <w:tcPr>
            <w:tcW w:w="11336" w:type="dxa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«Деление на 7,8,9 и 10».</w:t>
            </w:r>
          </w:p>
        </w:tc>
        <w:tc>
          <w:tcPr>
            <w:tcW w:w="1276" w:type="dxa"/>
          </w:tcPr>
          <w:p w:rsidR="00844B14" w:rsidRDefault="00BB0501" w:rsidP="004401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4401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78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«Деление на 7,8,9,10».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79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Контрольная работа по теме «Табличное деление».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80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ошибками.Урок повторения и самоконтроля по теме «Табличное деление».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93040" w:rsidRPr="00440107" w:rsidTr="00BF52DC">
        <w:trPr>
          <w:trHeight w:val="70"/>
        </w:trPr>
        <w:tc>
          <w:tcPr>
            <w:tcW w:w="923" w:type="dxa"/>
          </w:tcPr>
          <w:p w:rsidR="00C93040" w:rsidRPr="00440107" w:rsidRDefault="00C93040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6" w:type="dxa"/>
          </w:tcPr>
          <w:p w:rsidR="00C93040" w:rsidRPr="00440107" w:rsidRDefault="00C93040" w:rsidP="007256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sz w:val="22"/>
                <w:szCs w:val="22"/>
              </w:rPr>
              <w:t>Числа от 1 до 100.Нумерация (21</w:t>
            </w:r>
            <w:r w:rsidRPr="00A22289">
              <w:rPr>
                <w:b/>
                <w:sz w:val="22"/>
                <w:szCs w:val="22"/>
              </w:rPr>
              <w:t>ч)</w:t>
            </w:r>
          </w:p>
        </w:tc>
        <w:tc>
          <w:tcPr>
            <w:tcW w:w="1276" w:type="dxa"/>
          </w:tcPr>
          <w:p w:rsidR="00C93040" w:rsidRDefault="00C93040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1" w:type="dxa"/>
            <w:vAlign w:val="center"/>
          </w:tcPr>
          <w:p w:rsidR="00C93040" w:rsidRDefault="00C93040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C93040" w:rsidRPr="00440107" w:rsidRDefault="00C93040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81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Счёт десятками.</w:t>
            </w:r>
          </w:p>
        </w:tc>
        <w:tc>
          <w:tcPr>
            <w:tcW w:w="1276" w:type="dxa"/>
          </w:tcPr>
          <w:p w:rsidR="00844B14" w:rsidRPr="00440107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82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Круглые числа.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83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Образование чисел, которые больше 20.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84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«Образование чисел, которые больше 20».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lastRenderedPageBreak/>
              <w:t>85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«Образование чисел, которые больше 20».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93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86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«Образование чисел, которые больше 20». Самостоятельная работа.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73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87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Старинные меры длины.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73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88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«Старинные меры длины».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89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Метр.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90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Метр. Соотношение между единицами длины. Математический диктант.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57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91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Метр».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92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«Метр».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93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Проверочная работа по теме «Метр».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94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Умножение круглых чисел.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95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«Умножение круглых чисел».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96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«Умножение круглых чисел».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97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Деление круглых чисел.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98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«Деление круглых чисел». Самостоятельная работа.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99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Повторение по теме «Деление круглых чисел».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100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Урок повторения и самоконтроля по теме «Умножение и деление круглых чисел».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101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Контрольная работа по теме ««Умножение и деление круглых чисел».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93040" w:rsidRPr="00440107" w:rsidTr="00BF52DC">
        <w:trPr>
          <w:trHeight w:val="70"/>
        </w:trPr>
        <w:tc>
          <w:tcPr>
            <w:tcW w:w="923" w:type="dxa"/>
          </w:tcPr>
          <w:p w:rsidR="00C93040" w:rsidRPr="00440107" w:rsidRDefault="00C93040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6" w:type="dxa"/>
          </w:tcPr>
          <w:p w:rsidR="00C93040" w:rsidRPr="00C93040" w:rsidRDefault="00C93040" w:rsidP="00C93040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 xml:space="preserve">Сложение и </w:t>
            </w:r>
            <w:r>
              <w:rPr>
                <w:b/>
                <w:sz w:val="22"/>
                <w:szCs w:val="22"/>
              </w:rPr>
              <w:t>вычитание (31</w:t>
            </w:r>
            <w:r w:rsidRPr="00A22289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93040" w:rsidRDefault="00C93040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1" w:type="dxa"/>
            <w:vAlign w:val="center"/>
          </w:tcPr>
          <w:p w:rsidR="00C93040" w:rsidRDefault="00C93040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C93040" w:rsidRPr="00440107" w:rsidRDefault="00C93040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102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Сложение и вычитание без перехода через десяток. Вычисления вида 35+2, 2+35.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43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103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Вычисления вида 60+24,</w:t>
            </w:r>
          </w:p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 xml:space="preserve"> 56-20, 56-2, 23+15, 69-24.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77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104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Сложение чисел без перехода через десяток. Исследовательская работа «Алгоритм сложения столбиком».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77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105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«Сложение чисел без перехода через десяток». Математический диктант.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77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106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Вычитание чисел без перехода через десяток. Исследовательская работа «Алгоритм вычитания столбиком».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77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107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«Вычитание чисел без перехода через десяток».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77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108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 xml:space="preserve">Сложение и вычитание без перехода через десяток. 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77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109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«Сложение и вычитание без перехода через десяток». Самостоятельная работа.</w:t>
            </w:r>
          </w:p>
        </w:tc>
        <w:tc>
          <w:tcPr>
            <w:tcW w:w="1276" w:type="dxa"/>
          </w:tcPr>
          <w:p w:rsidR="00844B14" w:rsidRPr="00F55A4E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5A4E">
              <w:t>1</w:t>
            </w:r>
          </w:p>
        </w:tc>
        <w:tc>
          <w:tcPr>
            <w:tcW w:w="1421" w:type="dxa"/>
            <w:vAlign w:val="center"/>
          </w:tcPr>
          <w:p w:rsidR="00844B14" w:rsidRPr="00F55A4E" w:rsidRDefault="00844B14" w:rsidP="00DA304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844B1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110</w:t>
            </w:r>
          </w:p>
        </w:tc>
        <w:tc>
          <w:tcPr>
            <w:tcW w:w="11336" w:type="dxa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Закрепление знаний по теме «Сложение и вычитание без перехода через десяток».</w:t>
            </w:r>
          </w:p>
        </w:tc>
        <w:tc>
          <w:tcPr>
            <w:tcW w:w="1276" w:type="dxa"/>
          </w:tcPr>
          <w:p w:rsidR="00844B14" w:rsidRDefault="00BB0501" w:rsidP="002D3C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2D3C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6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111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«Сложение и вычитание чисел без перехода через десяток».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1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112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Проверочная работа по теме «Сложение и вычитание чисел без перехода через десяток».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1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113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Сложение с переходом через десяток. Вычисления вид 26+4, 3+47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1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114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Сложение и вычитание с переходом через десяток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1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lastRenderedPageBreak/>
              <w:t>115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«Сложение и вычитание с переходом через десяток».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1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116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«Сложение чисел без перехода через десяток». Самостоятельная работа.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1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117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Скобки.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1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118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«Скобки».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48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119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«Скобки».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48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120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Устные и письменные приёмы вычислений вида 35-15, 30-4.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48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121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Числовые выражения.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48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122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«Числовые выражения».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48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123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Устные и письменные приёмы вычислений вида 60-17, 38+14.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48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124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по теме «Устные и письменные приемы вычислений».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8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125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Контрольная работа по теме ««Числовые выражения».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8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126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Длина ломаной.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8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127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«Длина ломаной».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8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128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«Длина ломаной».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8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129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 xml:space="preserve">Устные и письменные приёмы вычислений вида 32-5,  51-27. Математический диктант. 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17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130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«Сложение и вычитание с переходом через десяток».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09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131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Повторение по теме «Сложение и вычитание с переходом через десяток».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09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132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Контрольная работа по теме ««Сложение и вычитание двузначных чисел».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2569A" w:rsidRPr="00440107" w:rsidTr="00BF52DC">
        <w:trPr>
          <w:trHeight w:val="209"/>
        </w:trPr>
        <w:tc>
          <w:tcPr>
            <w:tcW w:w="923" w:type="dxa"/>
          </w:tcPr>
          <w:p w:rsidR="0072569A" w:rsidRPr="00440107" w:rsidRDefault="0072569A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6" w:type="dxa"/>
          </w:tcPr>
          <w:p w:rsidR="0072569A" w:rsidRPr="0072569A" w:rsidRDefault="0072569A" w:rsidP="0072569A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Умножение и деление(31ч</w:t>
            </w:r>
            <w:r w:rsidRPr="00A22289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72569A" w:rsidRDefault="0072569A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1" w:type="dxa"/>
            <w:vAlign w:val="center"/>
          </w:tcPr>
          <w:p w:rsidR="0072569A" w:rsidRDefault="0072569A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72569A" w:rsidRPr="00440107" w:rsidRDefault="0072569A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09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133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Взаимно обратные задачи.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09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134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«Взаимно обратные задачи». Повторение по теме «Луч».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09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135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«Взаимно обратные задачи». Повторение по теме «Многозначные числа».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02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136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Прямой угол. Повторение по теме «Умножение».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02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137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Прямоугольник. Квадрат. Социальный проект «Домик для птиц». Повторение по теме «Деление».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02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138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 xml:space="preserve">Обобщение знаний по теме «Прямоугольник. Квадрат». Повторение по теме «Умножение на 2,3,4». 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9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139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Периметр многоугольника. Повторение по теме «Умножение на 5,6,7».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9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140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«Периметр многоугольника». Прикладной проект «Ферма моей мечты».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9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141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Периметр прямоугольника. Повторение по теме «Умножение на 8,9».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9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142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ind w:firstLine="34"/>
            </w:pPr>
            <w:r w:rsidRPr="00440107">
              <w:t>Закрепление знаний по теме «Периметр прямоугольника». Самостоятельная работа. Повторение по теме «Деление на 2,3,4,5».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9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143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Периметр квадрата. Повторение по теме «Деление на 6,7,8,9».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144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«Квадрата». Повторение по теме «Сложение в пределах 100 без перехода через десяток».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lastRenderedPageBreak/>
              <w:t>145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«Периметр многоугольников».Повторение по теме «Вычитание в пределах 100 без перехода через десяток».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146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Проверочная работа по теме «Периметр многоугольника».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147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Переместительное свойство умножения.Повторение по теме «Сложение в пределах 100 с переходом через десяток».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70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148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по теме «Переместительное свойство умножения».Повторение по теме «Вычитание в пределах 100 с переходом через десяток».</w:t>
            </w:r>
          </w:p>
        </w:tc>
        <w:tc>
          <w:tcPr>
            <w:tcW w:w="1276" w:type="dxa"/>
          </w:tcPr>
          <w:p w:rsidR="00844B14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5140B" w:rsidRPr="00440107" w:rsidTr="00BF52DC">
        <w:trPr>
          <w:trHeight w:val="268"/>
        </w:trPr>
        <w:tc>
          <w:tcPr>
            <w:tcW w:w="92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149</w:t>
            </w:r>
          </w:p>
        </w:tc>
        <w:tc>
          <w:tcPr>
            <w:tcW w:w="11336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</w:pPr>
            <w:r w:rsidRPr="00440107">
              <w:t>Умножение чисел на 0 и на 1. Повторение по теме «Числовые выражения».</w:t>
            </w:r>
          </w:p>
        </w:tc>
        <w:tc>
          <w:tcPr>
            <w:tcW w:w="1276" w:type="dxa"/>
          </w:tcPr>
          <w:p w:rsidR="00F5140B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5140B" w:rsidRPr="00440107" w:rsidTr="00BF52DC">
        <w:trPr>
          <w:trHeight w:val="268"/>
        </w:trPr>
        <w:tc>
          <w:tcPr>
            <w:tcW w:w="92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150</w:t>
            </w:r>
          </w:p>
        </w:tc>
        <w:tc>
          <w:tcPr>
            <w:tcW w:w="11336" w:type="dxa"/>
          </w:tcPr>
          <w:p w:rsidR="00F5140B" w:rsidRPr="00F5140B" w:rsidRDefault="00F5140B" w:rsidP="00F5140B">
            <w:pPr>
              <w:widowControl w:val="0"/>
              <w:autoSpaceDE w:val="0"/>
              <w:autoSpaceDN w:val="0"/>
              <w:adjustRightInd w:val="0"/>
            </w:pPr>
            <w:r w:rsidRPr="00F5140B">
              <w:t>Закрепление знаний по теме «Умножение чисел на 0 и на 1». Повторение по теме «Скобки».</w:t>
            </w:r>
          </w:p>
        </w:tc>
        <w:tc>
          <w:tcPr>
            <w:tcW w:w="1276" w:type="dxa"/>
          </w:tcPr>
          <w:p w:rsidR="00F5140B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5140B" w:rsidRPr="00440107" w:rsidTr="00BF52DC">
        <w:trPr>
          <w:trHeight w:val="268"/>
        </w:trPr>
        <w:tc>
          <w:tcPr>
            <w:tcW w:w="92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151</w:t>
            </w:r>
          </w:p>
        </w:tc>
        <w:tc>
          <w:tcPr>
            <w:tcW w:w="11336" w:type="dxa"/>
          </w:tcPr>
          <w:p w:rsidR="00F5140B" w:rsidRPr="00F5140B" w:rsidRDefault="00F5140B" w:rsidP="00F5140B">
            <w:pPr>
              <w:widowControl w:val="0"/>
              <w:autoSpaceDE w:val="0"/>
              <w:autoSpaceDN w:val="0"/>
              <w:adjustRightInd w:val="0"/>
            </w:pPr>
            <w:r w:rsidRPr="00F5140B">
              <w:t>Обобщение знаний по теме «Час. Минута». Математический диктант.</w:t>
            </w:r>
          </w:p>
        </w:tc>
        <w:tc>
          <w:tcPr>
            <w:tcW w:w="1276" w:type="dxa"/>
          </w:tcPr>
          <w:p w:rsidR="00F5140B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5140B" w:rsidRPr="00440107" w:rsidTr="00BF52DC">
        <w:trPr>
          <w:trHeight w:val="268"/>
        </w:trPr>
        <w:tc>
          <w:tcPr>
            <w:tcW w:w="92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152</w:t>
            </w:r>
          </w:p>
        </w:tc>
        <w:tc>
          <w:tcPr>
            <w:tcW w:w="11336" w:type="dxa"/>
          </w:tcPr>
          <w:p w:rsidR="00F5140B" w:rsidRPr="00F5140B" w:rsidRDefault="00F5140B" w:rsidP="00F5140B">
            <w:pPr>
              <w:widowControl w:val="0"/>
              <w:autoSpaceDE w:val="0"/>
              <w:autoSpaceDN w:val="0"/>
              <w:adjustRightInd w:val="0"/>
            </w:pPr>
            <w:r w:rsidRPr="00F5140B">
              <w:t xml:space="preserve">Закрепление знаний по теме «Час. Минута».Повторение по теме </w:t>
            </w:r>
          </w:p>
        </w:tc>
        <w:tc>
          <w:tcPr>
            <w:tcW w:w="1276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5140B" w:rsidRPr="00440107" w:rsidTr="00BF52DC">
        <w:trPr>
          <w:trHeight w:val="70"/>
        </w:trPr>
        <w:tc>
          <w:tcPr>
            <w:tcW w:w="92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153</w:t>
            </w:r>
          </w:p>
        </w:tc>
        <w:tc>
          <w:tcPr>
            <w:tcW w:w="11336" w:type="dxa"/>
          </w:tcPr>
          <w:p w:rsidR="00F5140B" w:rsidRPr="00634A43" w:rsidRDefault="00F5140B" w:rsidP="00F5140B">
            <w:pPr>
              <w:widowControl w:val="0"/>
              <w:autoSpaceDE w:val="0"/>
              <w:autoSpaceDN w:val="0"/>
              <w:adjustRightInd w:val="0"/>
            </w:pPr>
            <w:r>
              <w:t>Задачи</w:t>
            </w:r>
            <w:r w:rsidRPr="00440107">
              <w:t xml:space="preserve"> на увеличение и ум</w:t>
            </w:r>
            <w:r w:rsidR="00634A43">
              <w:t>еньшение числа в несколько раз.</w:t>
            </w:r>
            <w:bookmarkStart w:id="2" w:name="_GoBack"/>
            <w:bookmarkEnd w:id="2"/>
          </w:p>
        </w:tc>
        <w:tc>
          <w:tcPr>
            <w:tcW w:w="1276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5140B" w:rsidRPr="00440107" w:rsidTr="00BF52DC">
        <w:trPr>
          <w:trHeight w:val="268"/>
        </w:trPr>
        <w:tc>
          <w:tcPr>
            <w:tcW w:w="92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154</w:t>
            </w:r>
          </w:p>
        </w:tc>
        <w:tc>
          <w:tcPr>
            <w:tcW w:w="11336" w:type="dxa"/>
          </w:tcPr>
          <w:p w:rsidR="00F5140B" w:rsidRDefault="00F5140B" w:rsidP="00F5140B">
            <w:pPr>
              <w:widowControl w:val="0"/>
              <w:autoSpaceDE w:val="0"/>
              <w:autoSpaceDN w:val="0"/>
              <w:adjustRightInd w:val="0"/>
            </w:pPr>
            <w:r>
              <w:t>Задачи</w:t>
            </w:r>
            <w:r w:rsidRPr="00440107">
              <w:t xml:space="preserve"> на увеличение и уменьшение числа в несколько раз. </w:t>
            </w:r>
          </w:p>
          <w:p w:rsidR="00F5140B" w:rsidRPr="00784D39" w:rsidRDefault="00F5140B" w:rsidP="00F5140B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40107">
              <w:t>Повторение по теме «Сложение вида 36+4,36+24».</w:t>
            </w:r>
          </w:p>
        </w:tc>
        <w:tc>
          <w:tcPr>
            <w:tcW w:w="1276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5140B" w:rsidRPr="00440107" w:rsidTr="00BF52DC">
        <w:trPr>
          <w:trHeight w:val="260"/>
        </w:trPr>
        <w:tc>
          <w:tcPr>
            <w:tcW w:w="92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155</w:t>
            </w:r>
          </w:p>
        </w:tc>
        <w:tc>
          <w:tcPr>
            <w:tcW w:w="11336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</w:pPr>
            <w:r w:rsidRPr="00440107">
              <w:t>Решение задач на увеличение и уменьшение в несколько раз.</w:t>
            </w:r>
            <w:r>
              <w:t xml:space="preserve"> </w:t>
            </w:r>
            <w:r w:rsidRPr="00440107">
              <w:t>Повторение по теме «Сложение вида 47+36».</w:t>
            </w:r>
          </w:p>
        </w:tc>
        <w:tc>
          <w:tcPr>
            <w:tcW w:w="1276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5140B" w:rsidRPr="00440107" w:rsidTr="00BF52DC">
        <w:trPr>
          <w:trHeight w:val="260"/>
        </w:trPr>
        <w:tc>
          <w:tcPr>
            <w:tcW w:w="92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156</w:t>
            </w:r>
          </w:p>
        </w:tc>
        <w:tc>
          <w:tcPr>
            <w:tcW w:w="11336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</w:pPr>
            <w:r w:rsidRPr="00440107">
              <w:t>Решение задач на кратное сравнение.Повторение по теме «Вычитание вида 60-4, 60-24».</w:t>
            </w:r>
          </w:p>
        </w:tc>
        <w:tc>
          <w:tcPr>
            <w:tcW w:w="1276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5140B" w:rsidRPr="00440107" w:rsidTr="00BF52DC">
        <w:trPr>
          <w:trHeight w:val="260"/>
        </w:trPr>
        <w:tc>
          <w:tcPr>
            <w:tcW w:w="92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157</w:t>
            </w:r>
          </w:p>
        </w:tc>
        <w:tc>
          <w:tcPr>
            <w:tcW w:w="11336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«Задачи на увеличение и уменьшение в несколько раз». Повторен</w:t>
            </w:r>
            <w:r>
              <w:t>ие по теме «Вычитание вида «74-</w:t>
            </w:r>
            <w:r w:rsidRPr="00440107">
              <w:t>6».</w:t>
            </w:r>
          </w:p>
        </w:tc>
        <w:tc>
          <w:tcPr>
            <w:tcW w:w="1276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5140B" w:rsidRPr="00440107" w:rsidTr="00BF52DC">
        <w:trPr>
          <w:trHeight w:val="260"/>
        </w:trPr>
        <w:tc>
          <w:tcPr>
            <w:tcW w:w="923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158</w:t>
            </w:r>
          </w:p>
        </w:tc>
        <w:tc>
          <w:tcPr>
            <w:tcW w:w="11336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</w:pPr>
            <w:r w:rsidRPr="00440107">
              <w:t>Обобщение знаний по теме «Задачи на увеличение и уменьшение в несколько раз». Повторение по теме «Вычитание вида «74-36».</w:t>
            </w:r>
          </w:p>
        </w:tc>
        <w:tc>
          <w:tcPr>
            <w:tcW w:w="1276" w:type="dxa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F5140B" w:rsidRPr="00440107" w:rsidRDefault="00F5140B" w:rsidP="00F514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60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159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Закрепление знаний по теме «Задачи на увеличение и уменьшение в несколько раз». Самостоятельная работа.</w:t>
            </w:r>
          </w:p>
        </w:tc>
        <w:tc>
          <w:tcPr>
            <w:tcW w:w="1276" w:type="dxa"/>
          </w:tcPr>
          <w:p w:rsidR="00844B14" w:rsidRPr="00440107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60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160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Обобщение знаний по теме «Задачи на кратное сравнение». Повторение по теме «Метр».</w:t>
            </w:r>
          </w:p>
        </w:tc>
        <w:tc>
          <w:tcPr>
            <w:tcW w:w="1276" w:type="dxa"/>
          </w:tcPr>
          <w:p w:rsidR="00844B14" w:rsidRPr="00440107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26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161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Урок повторения и самоконтроля по теме «Задачи на кратное сравнение». Повторение по теме «Табличное умножение».</w:t>
            </w:r>
          </w:p>
        </w:tc>
        <w:tc>
          <w:tcPr>
            <w:tcW w:w="1276" w:type="dxa"/>
          </w:tcPr>
          <w:p w:rsidR="00844B14" w:rsidRPr="00440107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59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162</w:t>
            </w:r>
          </w:p>
        </w:tc>
        <w:tc>
          <w:tcPr>
            <w:tcW w:w="11336" w:type="dxa"/>
          </w:tcPr>
          <w:p w:rsidR="00844B14" w:rsidRPr="00440107" w:rsidRDefault="00844B14" w:rsidP="00BB0501">
            <w:pPr>
              <w:widowControl w:val="0"/>
              <w:autoSpaceDE w:val="0"/>
              <w:autoSpaceDN w:val="0"/>
              <w:adjustRightInd w:val="0"/>
            </w:pPr>
            <w:r w:rsidRPr="00440107">
              <w:t>Урок повторения и самоконтроля по теме «Решение составных задач». Повторение по теме «Табличное деление».</w:t>
            </w:r>
          </w:p>
        </w:tc>
        <w:tc>
          <w:tcPr>
            <w:tcW w:w="1276" w:type="dxa"/>
          </w:tcPr>
          <w:p w:rsidR="00844B14" w:rsidRPr="00440107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59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163</w:t>
            </w:r>
          </w:p>
        </w:tc>
        <w:tc>
          <w:tcPr>
            <w:tcW w:w="11336" w:type="dxa"/>
          </w:tcPr>
          <w:p w:rsidR="00844B14" w:rsidRPr="00440107" w:rsidRDefault="00BC6842" w:rsidP="00E50788">
            <w:pPr>
              <w:widowControl w:val="0"/>
              <w:autoSpaceDE w:val="0"/>
              <w:autoSpaceDN w:val="0"/>
              <w:adjustRightInd w:val="0"/>
            </w:pPr>
            <w:r>
              <w:t>Промежуточная аттестация</w:t>
            </w:r>
          </w:p>
        </w:tc>
        <w:tc>
          <w:tcPr>
            <w:tcW w:w="1276" w:type="dxa"/>
          </w:tcPr>
          <w:p w:rsidR="00844B14" w:rsidRPr="00440107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2569A" w:rsidRPr="00440107" w:rsidTr="00BF52DC">
        <w:trPr>
          <w:trHeight w:val="259"/>
        </w:trPr>
        <w:tc>
          <w:tcPr>
            <w:tcW w:w="923" w:type="dxa"/>
          </w:tcPr>
          <w:p w:rsidR="0072569A" w:rsidRPr="00440107" w:rsidRDefault="0072569A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6" w:type="dxa"/>
          </w:tcPr>
          <w:p w:rsidR="0072569A" w:rsidRPr="0072569A" w:rsidRDefault="0072569A" w:rsidP="00E5078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2569A">
              <w:rPr>
                <w:b/>
              </w:rPr>
              <w:t>Повторение 7</w:t>
            </w:r>
          </w:p>
        </w:tc>
        <w:tc>
          <w:tcPr>
            <w:tcW w:w="1276" w:type="dxa"/>
          </w:tcPr>
          <w:p w:rsidR="0072569A" w:rsidRDefault="0072569A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1" w:type="dxa"/>
            <w:vAlign w:val="center"/>
          </w:tcPr>
          <w:p w:rsidR="0072569A" w:rsidRPr="00440107" w:rsidRDefault="0072569A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72569A" w:rsidRPr="00440107" w:rsidRDefault="0072569A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59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164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Работа над ошибками. Итоговое повторение. Сложение и вычитание двузначных чисел.</w:t>
            </w:r>
          </w:p>
        </w:tc>
        <w:tc>
          <w:tcPr>
            <w:tcW w:w="1276" w:type="dxa"/>
          </w:tcPr>
          <w:p w:rsidR="00844B14" w:rsidRPr="00440107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59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165</w:t>
            </w:r>
          </w:p>
        </w:tc>
        <w:tc>
          <w:tcPr>
            <w:tcW w:w="11336" w:type="dxa"/>
          </w:tcPr>
          <w:p w:rsidR="00844B14" w:rsidRPr="00440107" w:rsidRDefault="00844B14" w:rsidP="00BB0501">
            <w:pPr>
              <w:widowControl w:val="0"/>
              <w:autoSpaceDE w:val="0"/>
              <w:autoSpaceDN w:val="0"/>
              <w:adjustRightInd w:val="0"/>
            </w:pPr>
            <w:r w:rsidRPr="00440107">
              <w:t>Табличное умножение.</w:t>
            </w:r>
          </w:p>
        </w:tc>
        <w:tc>
          <w:tcPr>
            <w:tcW w:w="1276" w:type="dxa"/>
          </w:tcPr>
          <w:p w:rsidR="00844B14" w:rsidRPr="00440107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109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166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Табличное деление. Математический диктант.</w:t>
            </w:r>
          </w:p>
        </w:tc>
        <w:tc>
          <w:tcPr>
            <w:tcW w:w="1276" w:type="dxa"/>
          </w:tcPr>
          <w:p w:rsidR="00844B14" w:rsidRPr="00440107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4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167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Сложение и вычитание без перехода через десяток в пределах 100.</w:t>
            </w:r>
          </w:p>
        </w:tc>
        <w:tc>
          <w:tcPr>
            <w:tcW w:w="1276" w:type="dxa"/>
          </w:tcPr>
          <w:p w:rsidR="00844B14" w:rsidRPr="00440107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4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lastRenderedPageBreak/>
              <w:t>168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Сложение и вычитание с переходом через десяток в пределах 100.</w:t>
            </w:r>
          </w:p>
        </w:tc>
        <w:tc>
          <w:tcPr>
            <w:tcW w:w="1276" w:type="dxa"/>
          </w:tcPr>
          <w:p w:rsidR="00844B14" w:rsidRPr="00440107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4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40107">
              <w:t>169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 w:rsidRPr="00440107">
              <w:t>Периметр многоугольника.</w:t>
            </w:r>
          </w:p>
        </w:tc>
        <w:tc>
          <w:tcPr>
            <w:tcW w:w="1276" w:type="dxa"/>
          </w:tcPr>
          <w:p w:rsidR="00844B14" w:rsidRPr="00440107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44B14" w:rsidRPr="00440107" w:rsidTr="00BF52DC">
        <w:trPr>
          <w:trHeight w:val="243"/>
        </w:trPr>
        <w:tc>
          <w:tcPr>
            <w:tcW w:w="923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170</w:t>
            </w:r>
          </w:p>
        </w:tc>
        <w:tc>
          <w:tcPr>
            <w:tcW w:w="11336" w:type="dxa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</w:pPr>
            <w:r>
              <w:t>Повторение</w:t>
            </w:r>
          </w:p>
        </w:tc>
        <w:tc>
          <w:tcPr>
            <w:tcW w:w="1276" w:type="dxa"/>
          </w:tcPr>
          <w:p w:rsidR="00844B14" w:rsidRPr="00440107" w:rsidRDefault="00BB0501" w:rsidP="00E507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1" w:type="dxa"/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44B14" w:rsidRPr="00440107" w:rsidRDefault="00844B14" w:rsidP="00E507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440107" w:rsidRPr="00440107" w:rsidRDefault="00440107" w:rsidP="00440107">
      <w:pPr>
        <w:widowControl w:val="0"/>
        <w:autoSpaceDE w:val="0"/>
        <w:autoSpaceDN w:val="0"/>
        <w:adjustRightInd w:val="0"/>
      </w:pPr>
    </w:p>
    <w:sectPr w:rsidR="00440107" w:rsidRPr="00440107" w:rsidSect="00BF52DC">
      <w:pgSz w:w="16838" w:h="11906" w:orient="landscape"/>
      <w:pgMar w:top="1701" w:right="567" w:bottom="567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778" w:rsidRDefault="00C60778" w:rsidP="003069AB">
      <w:r>
        <w:separator/>
      </w:r>
    </w:p>
  </w:endnote>
  <w:endnote w:type="continuationSeparator" w:id="0">
    <w:p w:rsidR="00C60778" w:rsidRDefault="00C60778" w:rsidP="00306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MIC N+ Newton C San P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OHG H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FHHH F+ Newton C San Pi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778" w:rsidRDefault="00C60778" w:rsidP="003069AB">
      <w:r>
        <w:separator/>
      </w:r>
    </w:p>
  </w:footnote>
  <w:footnote w:type="continuationSeparator" w:id="0">
    <w:p w:rsidR="00C60778" w:rsidRDefault="00C60778" w:rsidP="00306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7E7067"/>
    <w:multiLevelType w:val="hybridMultilevel"/>
    <w:tmpl w:val="F20690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646055"/>
    <w:multiLevelType w:val="hybridMultilevel"/>
    <w:tmpl w:val="CCA6B1D8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F7D55"/>
    <w:multiLevelType w:val="hybridMultilevel"/>
    <w:tmpl w:val="14D8159A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956B6"/>
    <w:multiLevelType w:val="hybridMultilevel"/>
    <w:tmpl w:val="896696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FB6CCB"/>
    <w:multiLevelType w:val="hybridMultilevel"/>
    <w:tmpl w:val="2A1858C2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" w15:restartNumberingAfterBreak="0">
    <w:nsid w:val="16D218F2"/>
    <w:multiLevelType w:val="hybridMultilevel"/>
    <w:tmpl w:val="83723666"/>
    <w:lvl w:ilvl="0" w:tplc="337EB99E">
      <w:start w:val="1"/>
      <w:numFmt w:val="decimal"/>
      <w:lvlText w:val="%1."/>
      <w:lvlJc w:val="left"/>
      <w:pPr>
        <w:ind w:left="70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18C1574A"/>
    <w:multiLevelType w:val="hybridMultilevel"/>
    <w:tmpl w:val="9136328C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75B30"/>
    <w:multiLevelType w:val="hybridMultilevel"/>
    <w:tmpl w:val="2E306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86B07"/>
    <w:multiLevelType w:val="hybridMultilevel"/>
    <w:tmpl w:val="8D4291C0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BFD1197"/>
    <w:multiLevelType w:val="hybridMultilevel"/>
    <w:tmpl w:val="22740E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0DA3C51"/>
    <w:multiLevelType w:val="hybridMultilevel"/>
    <w:tmpl w:val="4F0003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63819A9"/>
    <w:multiLevelType w:val="hybridMultilevel"/>
    <w:tmpl w:val="311EACE0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3" w15:restartNumberingAfterBreak="0">
    <w:nsid w:val="483D1616"/>
    <w:multiLevelType w:val="hybridMultilevel"/>
    <w:tmpl w:val="200E3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635FA0"/>
    <w:multiLevelType w:val="hybridMultilevel"/>
    <w:tmpl w:val="5D725DB0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22D8F"/>
    <w:multiLevelType w:val="hybridMultilevel"/>
    <w:tmpl w:val="045EFAF8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E6EBB"/>
    <w:multiLevelType w:val="hybridMultilevel"/>
    <w:tmpl w:val="AE66EC62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63B4D2D"/>
    <w:multiLevelType w:val="hybridMultilevel"/>
    <w:tmpl w:val="F89E84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8A626AD"/>
    <w:multiLevelType w:val="singleLevel"/>
    <w:tmpl w:val="E8BE5646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9" w15:restartNumberingAfterBreak="0">
    <w:nsid w:val="5D543084"/>
    <w:multiLevelType w:val="hybridMultilevel"/>
    <w:tmpl w:val="AB4E7D56"/>
    <w:lvl w:ilvl="0" w:tplc="F190BCE8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D8B325C"/>
    <w:multiLevelType w:val="hybridMultilevel"/>
    <w:tmpl w:val="25268FB2"/>
    <w:lvl w:ilvl="0" w:tplc="1A26AA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F4199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624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72F1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82D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A8C7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66A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EA0C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8EAE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BC177CA"/>
    <w:multiLevelType w:val="hybridMultilevel"/>
    <w:tmpl w:val="AE42AC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8"/>
  </w:num>
  <w:num w:numId="3">
    <w:abstractNumId w:val="12"/>
  </w:num>
  <w:num w:numId="4">
    <w:abstractNumId w:val="3"/>
  </w:num>
  <w:num w:numId="5">
    <w:abstractNumId w:val="2"/>
  </w:num>
  <w:num w:numId="6">
    <w:abstractNumId w:val="7"/>
  </w:num>
  <w:num w:numId="7">
    <w:abstractNumId w:val="15"/>
  </w:num>
  <w:num w:numId="8">
    <w:abstractNumId w:val="14"/>
  </w:num>
  <w:num w:numId="9">
    <w:abstractNumId w:val="20"/>
  </w:num>
  <w:num w:numId="10">
    <w:abstractNumId w:va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11"/>
  </w:num>
  <w:num w:numId="16">
    <w:abstractNumId w:val="1"/>
  </w:num>
  <w:num w:numId="17">
    <w:abstractNumId w:val="21"/>
  </w:num>
  <w:num w:numId="18">
    <w:abstractNumId w:val="16"/>
  </w:num>
  <w:num w:numId="19">
    <w:abstractNumId w:val="10"/>
  </w:num>
  <w:num w:numId="20">
    <w:abstractNumId w:val="17"/>
  </w:num>
  <w:num w:numId="21">
    <w:abstractNumId w:val="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68F"/>
    <w:rsid w:val="000076E1"/>
    <w:rsid w:val="000263BE"/>
    <w:rsid w:val="0003275E"/>
    <w:rsid w:val="00044617"/>
    <w:rsid w:val="000630B9"/>
    <w:rsid w:val="00071376"/>
    <w:rsid w:val="00076AD3"/>
    <w:rsid w:val="000B55FD"/>
    <w:rsid w:val="000E55C8"/>
    <w:rsid w:val="00114ADB"/>
    <w:rsid w:val="001407BC"/>
    <w:rsid w:val="00155CAF"/>
    <w:rsid w:val="001B1C9F"/>
    <w:rsid w:val="001E602A"/>
    <w:rsid w:val="002009E0"/>
    <w:rsid w:val="00216EAF"/>
    <w:rsid w:val="002352F3"/>
    <w:rsid w:val="00247D95"/>
    <w:rsid w:val="002A2D4B"/>
    <w:rsid w:val="002C3403"/>
    <w:rsid w:val="002D3C2A"/>
    <w:rsid w:val="002E1FC0"/>
    <w:rsid w:val="002E3139"/>
    <w:rsid w:val="002F60F2"/>
    <w:rsid w:val="002F7059"/>
    <w:rsid w:val="00301E86"/>
    <w:rsid w:val="003069AB"/>
    <w:rsid w:val="003576B0"/>
    <w:rsid w:val="003C585C"/>
    <w:rsid w:val="003F6D04"/>
    <w:rsid w:val="00400511"/>
    <w:rsid w:val="00407F76"/>
    <w:rsid w:val="004208C5"/>
    <w:rsid w:val="0043769D"/>
    <w:rsid w:val="00440107"/>
    <w:rsid w:val="0044301E"/>
    <w:rsid w:val="00443E35"/>
    <w:rsid w:val="004473D9"/>
    <w:rsid w:val="00461C7C"/>
    <w:rsid w:val="004B1BDD"/>
    <w:rsid w:val="004B6E5E"/>
    <w:rsid w:val="004E2453"/>
    <w:rsid w:val="004E3F0D"/>
    <w:rsid w:val="004F768F"/>
    <w:rsid w:val="00537939"/>
    <w:rsid w:val="00553FF3"/>
    <w:rsid w:val="00555004"/>
    <w:rsid w:val="005766CC"/>
    <w:rsid w:val="005A1771"/>
    <w:rsid w:val="005C1EC7"/>
    <w:rsid w:val="005C4217"/>
    <w:rsid w:val="005F204D"/>
    <w:rsid w:val="00634A43"/>
    <w:rsid w:val="00636F12"/>
    <w:rsid w:val="00636F4F"/>
    <w:rsid w:val="006443BB"/>
    <w:rsid w:val="006B59F4"/>
    <w:rsid w:val="006D2824"/>
    <w:rsid w:val="0072569A"/>
    <w:rsid w:val="00746FA4"/>
    <w:rsid w:val="007603B9"/>
    <w:rsid w:val="007B2E0B"/>
    <w:rsid w:val="008324F0"/>
    <w:rsid w:val="00833E56"/>
    <w:rsid w:val="008440F2"/>
    <w:rsid w:val="00844B14"/>
    <w:rsid w:val="008761BB"/>
    <w:rsid w:val="008862AF"/>
    <w:rsid w:val="008B14EF"/>
    <w:rsid w:val="008B4D26"/>
    <w:rsid w:val="008E6568"/>
    <w:rsid w:val="008F6D67"/>
    <w:rsid w:val="00932954"/>
    <w:rsid w:val="0096123D"/>
    <w:rsid w:val="0096756F"/>
    <w:rsid w:val="0097506B"/>
    <w:rsid w:val="00975D78"/>
    <w:rsid w:val="0098083F"/>
    <w:rsid w:val="009B6CC1"/>
    <w:rsid w:val="009E40A0"/>
    <w:rsid w:val="00A13350"/>
    <w:rsid w:val="00A311E0"/>
    <w:rsid w:val="00A41D3F"/>
    <w:rsid w:val="00AE2D93"/>
    <w:rsid w:val="00AE6098"/>
    <w:rsid w:val="00AF29FE"/>
    <w:rsid w:val="00B238A0"/>
    <w:rsid w:val="00B36EE7"/>
    <w:rsid w:val="00B40E72"/>
    <w:rsid w:val="00B64F19"/>
    <w:rsid w:val="00B66E55"/>
    <w:rsid w:val="00B757B2"/>
    <w:rsid w:val="00B934B3"/>
    <w:rsid w:val="00BA310F"/>
    <w:rsid w:val="00BA358C"/>
    <w:rsid w:val="00BB0501"/>
    <w:rsid w:val="00BB63FE"/>
    <w:rsid w:val="00BC6842"/>
    <w:rsid w:val="00BE1088"/>
    <w:rsid w:val="00BF52DC"/>
    <w:rsid w:val="00C4191C"/>
    <w:rsid w:val="00C60778"/>
    <w:rsid w:val="00C81FA0"/>
    <w:rsid w:val="00C84B5A"/>
    <w:rsid w:val="00C93040"/>
    <w:rsid w:val="00CC662A"/>
    <w:rsid w:val="00D12FB9"/>
    <w:rsid w:val="00D50FF8"/>
    <w:rsid w:val="00D558EB"/>
    <w:rsid w:val="00D84C6D"/>
    <w:rsid w:val="00DA3044"/>
    <w:rsid w:val="00DD1356"/>
    <w:rsid w:val="00E012F3"/>
    <w:rsid w:val="00E27A25"/>
    <w:rsid w:val="00E31015"/>
    <w:rsid w:val="00E3762D"/>
    <w:rsid w:val="00E50788"/>
    <w:rsid w:val="00E762B1"/>
    <w:rsid w:val="00E81676"/>
    <w:rsid w:val="00EB7742"/>
    <w:rsid w:val="00ED0DDA"/>
    <w:rsid w:val="00F3418B"/>
    <w:rsid w:val="00F427D9"/>
    <w:rsid w:val="00F5140B"/>
    <w:rsid w:val="00F55A4E"/>
    <w:rsid w:val="00F85D01"/>
    <w:rsid w:val="00F96C5A"/>
    <w:rsid w:val="00FD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94AD43"/>
  <w15:docId w15:val="{2435B944-B89A-4360-8643-23404F375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6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4F768F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52"/>
      <w:szCs w:val="32"/>
    </w:rPr>
  </w:style>
  <w:style w:type="paragraph" w:styleId="2">
    <w:name w:val="heading 2"/>
    <w:basedOn w:val="a"/>
    <w:next w:val="a"/>
    <w:link w:val="20"/>
    <w:autoRedefine/>
    <w:qFormat/>
    <w:rsid w:val="00D50FF8"/>
    <w:pPr>
      <w:autoSpaceDE w:val="0"/>
      <w:autoSpaceDN w:val="0"/>
      <w:adjustRightInd w:val="0"/>
      <w:jc w:val="center"/>
      <w:outlineLvl w:val="1"/>
    </w:pPr>
    <w:rPr>
      <w:b/>
      <w:color w:val="000000"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746FA4"/>
    <w:pPr>
      <w:keepNext/>
      <w:spacing w:before="240" w:after="60"/>
      <w:ind w:firstLine="567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autoRedefine/>
    <w:qFormat/>
    <w:rsid w:val="004F768F"/>
    <w:pPr>
      <w:keepNext/>
      <w:spacing w:before="240" w:after="60"/>
      <w:ind w:firstLine="14"/>
      <w:jc w:val="center"/>
      <w:outlineLvl w:val="3"/>
    </w:pPr>
    <w:rPr>
      <w:rFonts w:ascii="Arial" w:eastAsia="Calibri" w:hAnsi="Arial"/>
      <w:b/>
      <w:bCs/>
      <w:sz w:val="36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F768F"/>
    <w:rPr>
      <w:rFonts w:ascii="Arial" w:eastAsia="Times New Roman" w:hAnsi="Arial" w:cs="Arial"/>
      <w:b/>
      <w:bCs/>
      <w:kern w:val="32"/>
      <w:sz w:val="52"/>
      <w:szCs w:val="32"/>
      <w:lang w:eastAsia="ru-RU"/>
    </w:rPr>
  </w:style>
  <w:style w:type="character" w:customStyle="1" w:styleId="20">
    <w:name w:val="Заголовок 2 Знак"/>
    <w:link w:val="2"/>
    <w:rsid w:val="00D50FF8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rsid w:val="00746F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rsid w:val="004F768F"/>
    <w:rPr>
      <w:rFonts w:ascii="Arial" w:eastAsia="Calibri" w:hAnsi="Arial" w:cs="Times New Roman"/>
      <w:b/>
      <w:bCs/>
      <w:sz w:val="36"/>
      <w:szCs w:val="28"/>
    </w:rPr>
  </w:style>
  <w:style w:type="paragraph" w:styleId="a3">
    <w:name w:val="Normal (Web)"/>
    <w:basedOn w:val="a"/>
    <w:uiPriority w:val="99"/>
    <w:rsid w:val="004F768F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uiPriority w:val="99"/>
    <w:unhideWhenUsed/>
    <w:rsid w:val="004F768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4F76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F768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4F76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4F768F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rsid w:val="004F76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4F768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rsid w:val="004F768F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Default">
    <w:name w:val="Default"/>
    <w:uiPriority w:val="99"/>
    <w:rsid w:val="00F3418B"/>
    <w:pPr>
      <w:autoSpaceDE w:val="0"/>
      <w:autoSpaceDN w:val="0"/>
      <w:adjustRightInd w:val="0"/>
    </w:pPr>
    <w:rPr>
      <w:rFonts w:ascii="PFMIC N+ Newton C San Pin" w:hAnsi="PFMIC N+ Newton C San Pin" w:cs="PFMIC N+ Newton C San Pin"/>
      <w:color w:val="000000"/>
      <w:sz w:val="24"/>
      <w:szCs w:val="24"/>
      <w:lang w:eastAsia="en-US"/>
    </w:rPr>
  </w:style>
  <w:style w:type="table" w:styleId="a8">
    <w:name w:val="Table Grid"/>
    <w:basedOn w:val="a1"/>
    <w:uiPriority w:val="59"/>
    <w:rsid w:val="000076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9">
    <w:name w:val="Таблица"/>
    <w:basedOn w:val="Default"/>
    <w:next w:val="Default"/>
    <w:uiPriority w:val="99"/>
    <w:rsid w:val="000076E1"/>
    <w:rPr>
      <w:rFonts w:cs="Times New Roman"/>
      <w:color w:val="auto"/>
    </w:rPr>
  </w:style>
  <w:style w:type="paragraph" w:customStyle="1" w:styleId="41">
    <w:name w:val="Текст_4п_Сверху"/>
    <w:basedOn w:val="Default"/>
    <w:next w:val="Default"/>
    <w:uiPriority w:val="99"/>
    <w:rsid w:val="000076E1"/>
    <w:rPr>
      <w:rFonts w:ascii="CIOHG H+ Newton C San Pin" w:hAnsi="CIOHG H+ Newton C San Pin" w:cs="Times New Roman"/>
      <w:color w:val="auto"/>
    </w:rPr>
  </w:style>
  <w:style w:type="paragraph" w:customStyle="1" w:styleId="aa">
    <w:name w:val="......."/>
    <w:basedOn w:val="Default"/>
    <w:next w:val="Default"/>
    <w:uiPriority w:val="99"/>
    <w:rsid w:val="000076E1"/>
    <w:rPr>
      <w:rFonts w:ascii="CFHHH F+ Newton C San Pin" w:hAnsi="CFHHH F+ Newton C San Pin" w:cs="Times New Roman"/>
      <w:color w:val="auto"/>
    </w:rPr>
  </w:style>
  <w:style w:type="paragraph" w:styleId="ab">
    <w:name w:val="List Paragraph"/>
    <w:basedOn w:val="a"/>
    <w:uiPriority w:val="99"/>
    <w:qFormat/>
    <w:rsid w:val="002E1FC0"/>
    <w:pPr>
      <w:ind w:left="720"/>
      <w:contextualSpacing/>
    </w:pPr>
    <w:rPr>
      <w:sz w:val="20"/>
      <w:szCs w:val="20"/>
    </w:rPr>
  </w:style>
  <w:style w:type="paragraph" w:styleId="ac">
    <w:name w:val="No Spacing"/>
    <w:uiPriority w:val="99"/>
    <w:qFormat/>
    <w:rsid w:val="005C4217"/>
    <w:rPr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3069A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306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3069A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306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B757B2"/>
    <w:pPr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40107"/>
  </w:style>
  <w:style w:type="paragraph" w:customStyle="1" w:styleId="Standard">
    <w:name w:val="Standard"/>
    <w:uiPriority w:val="99"/>
    <w:rsid w:val="00440107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1"/>
      <w:szCs w:val="21"/>
    </w:rPr>
  </w:style>
  <w:style w:type="character" w:styleId="af1">
    <w:name w:val="Hyperlink"/>
    <w:basedOn w:val="a0"/>
    <w:uiPriority w:val="99"/>
    <w:rsid w:val="00440107"/>
    <w:rPr>
      <w:color w:val="0000FF"/>
      <w:u w:val="single"/>
    </w:rPr>
  </w:style>
  <w:style w:type="paragraph" w:customStyle="1" w:styleId="c5">
    <w:name w:val="c5"/>
    <w:basedOn w:val="a"/>
    <w:uiPriority w:val="99"/>
    <w:rsid w:val="00440107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440107"/>
  </w:style>
  <w:style w:type="character" w:customStyle="1" w:styleId="c7">
    <w:name w:val="c7"/>
    <w:basedOn w:val="a0"/>
    <w:uiPriority w:val="99"/>
    <w:rsid w:val="00440107"/>
  </w:style>
  <w:style w:type="character" w:customStyle="1" w:styleId="c9">
    <w:name w:val="c9"/>
    <w:basedOn w:val="a0"/>
    <w:uiPriority w:val="99"/>
    <w:rsid w:val="00440107"/>
  </w:style>
  <w:style w:type="paragraph" w:customStyle="1" w:styleId="c13">
    <w:name w:val="c13"/>
    <w:basedOn w:val="a"/>
    <w:uiPriority w:val="99"/>
    <w:rsid w:val="0044010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440107"/>
  </w:style>
  <w:style w:type="character" w:customStyle="1" w:styleId="c8">
    <w:name w:val="c8"/>
    <w:basedOn w:val="a0"/>
    <w:uiPriority w:val="99"/>
    <w:rsid w:val="00440107"/>
  </w:style>
  <w:style w:type="paragraph" w:customStyle="1" w:styleId="c48">
    <w:name w:val="c48"/>
    <w:basedOn w:val="a"/>
    <w:uiPriority w:val="99"/>
    <w:rsid w:val="00440107"/>
    <w:pPr>
      <w:spacing w:before="100" w:beforeAutospacing="1" w:after="100" w:afterAutospacing="1"/>
    </w:pPr>
  </w:style>
  <w:style w:type="character" w:customStyle="1" w:styleId="c12">
    <w:name w:val="c12"/>
    <w:basedOn w:val="a0"/>
    <w:uiPriority w:val="99"/>
    <w:rsid w:val="00440107"/>
  </w:style>
  <w:style w:type="character" w:customStyle="1" w:styleId="FontStyle24">
    <w:name w:val="Font Style24"/>
    <w:uiPriority w:val="99"/>
    <w:rsid w:val="00440107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4">
    <w:name w:val="Style14"/>
    <w:basedOn w:val="a"/>
    <w:uiPriority w:val="99"/>
    <w:rsid w:val="00440107"/>
    <w:pPr>
      <w:widowControl w:val="0"/>
      <w:autoSpaceDE w:val="0"/>
      <w:autoSpaceDN w:val="0"/>
      <w:adjustRightInd w:val="0"/>
      <w:spacing w:line="259" w:lineRule="exact"/>
      <w:ind w:firstLine="403"/>
      <w:jc w:val="both"/>
    </w:pPr>
    <w:rPr>
      <w:rFonts w:ascii="Palatino Linotype" w:hAnsi="Palatino Linotype" w:cs="Palatino Linotype"/>
    </w:rPr>
  </w:style>
  <w:style w:type="character" w:customStyle="1" w:styleId="FontStyle25">
    <w:name w:val="Font Style25"/>
    <w:uiPriority w:val="99"/>
    <w:rsid w:val="00440107"/>
    <w:rPr>
      <w:rFonts w:ascii="Palatino Linotype" w:hAnsi="Palatino Linotype" w:cs="Palatino Linotype"/>
      <w:b/>
      <w:bCs/>
      <w:i/>
      <w:iCs/>
      <w:sz w:val="20"/>
      <w:szCs w:val="20"/>
    </w:rPr>
  </w:style>
  <w:style w:type="character" w:customStyle="1" w:styleId="FontStyle26">
    <w:name w:val="Font Style26"/>
    <w:uiPriority w:val="99"/>
    <w:rsid w:val="00440107"/>
    <w:rPr>
      <w:rFonts w:ascii="Palatino Linotype" w:hAnsi="Palatino Linotype" w:cs="Palatino Linotype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440107"/>
    <w:pPr>
      <w:widowControl w:val="0"/>
      <w:autoSpaceDE w:val="0"/>
      <w:autoSpaceDN w:val="0"/>
      <w:adjustRightInd w:val="0"/>
      <w:spacing w:line="274" w:lineRule="exact"/>
      <w:ind w:firstLine="557"/>
      <w:jc w:val="both"/>
    </w:pPr>
  </w:style>
  <w:style w:type="paragraph" w:customStyle="1" w:styleId="Style17">
    <w:name w:val="Style17"/>
    <w:basedOn w:val="a"/>
    <w:uiPriority w:val="99"/>
    <w:rsid w:val="00440107"/>
    <w:pPr>
      <w:widowControl w:val="0"/>
      <w:autoSpaceDE w:val="0"/>
      <w:autoSpaceDN w:val="0"/>
      <w:adjustRightInd w:val="0"/>
      <w:spacing w:line="259" w:lineRule="exact"/>
    </w:pPr>
    <w:rPr>
      <w:rFonts w:ascii="Palatino Linotype" w:hAnsi="Palatino Linotype" w:cs="Palatino Linotype"/>
    </w:rPr>
  </w:style>
  <w:style w:type="paragraph" w:customStyle="1" w:styleId="Style18">
    <w:name w:val="Style18"/>
    <w:basedOn w:val="a"/>
    <w:uiPriority w:val="99"/>
    <w:rsid w:val="00440107"/>
    <w:pPr>
      <w:widowControl w:val="0"/>
      <w:autoSpaceDE w:val="0"/>
      <w:autoSpaceDN w:val="0"/>
      <w:adjustRightInd w:val="0"/>
      <w:spacing w:line="259" w:lineRule="exact"/>
    </w:pPr>
    <w:rPr>
      <w:rFonts w:ascii="Palatino Linotype" w:hAnsi="Palatino Linotype" w:cs="Palatino Linotype"/>
    </w:rPr>
  </w:style>
  <w:style w:type="paragraph" w:customStyle="1" w:styleId="af2">
    <w:name w:val="Содержимое таблицы"/>
    <w:basedOn w:val="a"/>
    <w:uiPriority w:val="99"/>
    <w:rsid w:val="00440107"/>
    <w:pPr>
      <w:suppressLineNumbers/>
      <w:suppressAutoHyphens/>
    </w:pPr>
    <w:rPr>
      <w:lang w:eastAsia="zh-CN"/>
    </w:rPr>
  </w:style>
  <w:style w:type="character" w:customStyle="1" w:styleId="FontStyle49">
    <w:name w:val="Font Style49"/>
    <w:basedOn w:val="a0"/>
    <w:uiPriority w:val="99"/>
    <w:rsid w:val="0044010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0">
    <w:name w:val="Font Style50"/>
    <w:basedOn w:val="a0"/>
    <w:uiPriority w:val="99"/>
    <w:rsid w:val="00440107"/>
    <w:rPr>
      <w:rFonts w:ascii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uiPriority w:val="99"/>
    <w:rsid w:val="00440107"/>
    <w:pPr>
      <w:widowControl w:val="0"/>
      <w:autoSpaceDE w:val="0"/>
      <w:autoSpaceDN w:val="0"/>
      <w:adjustRightInd w:val="0"/>
      <w:spacing w:line="274" w:lineRule="exact"/>
      <w:ind w:hanging="346"/>
    </w:pPr>
  </w:style>
  <w:style w:type="paragraph" w:styleId="af3">
    <w:name w:val="Balloon Text"/>
    <w:basedOn w:val="a"/>
    <w:link w:val="af4"/>
    <w:uiPriority w:val="99"/>
    <w:semiHidden/>
    <w:rsid w:val="00440107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40107"/>
    <w:rPr>
      <w:rFonts w:ascii="Tahoma" w:eastAsia="Times New Roman" w:hAnsi="Tahoma" w:cs="Tahoma"/>
      <w:sz w:val="16"/>
      <w:szCs w:val="16"/>
    </w:rPr>
  </w:style>
  <w:style w:type="character" w:styleId="af5">
    <w:name w:val="FollowedHyperlink"/>
    <w:basedOn w:val="a0"/>
    <w:uiPriority w:val="99"/>
    <w:semiHidden/>
    <w:rsid w:val="00440107"/>
    <w:rPr>
      <w:color w:val="800080"/>
      <w:u w:val="single"/>
    </w:rPr>
  </w:style>
  <w:style w:type="character" w:styleId="af6">
    <w:name w:val="Emphasis"/>
    <w:basedOn w:val="a0"/>
    <w:uiPriority w:val="99"/>
    <w:qFormat/>
    <w:rsid w:val="00440107"/>
    <w:rPr>
      <w:i/>
      <w:iCs/>
    </w:rPr>
  </w:style>
  <w:style w:type="table" w:customStyle="1" w:styleId="12">
    <w:name w:val="Сетка таблицы1"/>
    <w:basedOn w:val="a1"/>
    <w:next w:val="a8"/>
    <w:uiPriority w:val="99"/>
    <w:rsid w:val="0044010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2">
    <w:name w:val="Iniiaiie oaeno 2"/>
    <w:basedOn w:val="a"/>
    <w:uiPriority w:val="99"/>
    <w:rsid w:val="00440107"/>
    <w:pPr>
      <w:widowControl w:val="0"/>
      <w:overflowPunct w:val="0"/>
      <w:autoSpaceDE w:val="0"/>
      <w:spacing w:before="120" w:line="360" w:lineRule="auto"/>
      <w:ind w:firstLine="720"/>
      <w:jc w:val="both"/>
      <w:textAlignment w:val="baseline"/>
    </w:pPr>
    <w:rPr>
      <w:sz w:val="28"/>
      <w:szCs w:val="28"/>
      <w:lang w:eastAsia="ar-SA"/>
    </w:rPr>
  </w:style>
  <w:style w:type="paragraph" w:customStyle="1" w:styleId="zag3">
    <w:name w:val="zag_3"/>
    <w:basedOn w:val="a"/>
    <w:rsid w:val="00C9304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7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7902A-16E0-4411-B88E-926543BEE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Роза</cp:lastModifiedBy>
  <cp:revision>33</cp:revision>
  <cp:lastPrinted>2018-11-09T16:07:00Z</cp:lastPrinted>
  <dcterms:created xsi:type="dcterms:W3CDTF">2017-07-24T10:52:00Z</dcterms:created>
  <dcterms:modified xsi:type="dcterms:W3CDTF">2019-04-24T13:27:00Z</dcterms:modified>
</cp:coreProperties>
</file>